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43EBA" w14:textId="77777777" w:rsidR="005F3F01" w:rsidRDefault="005F3F01" w:rsidP="005F3F01">
      <w:pPr>
        <w:spacing w:before="100" w:beforeAutospacing="1" w:after="100" w:afterAutospacing="1" w:line="240" w:lineRule="auto"/>
        <w:jc w:val="right"/>
        <w:rPr>
          <w:rFonts w:eastAsia="Times New Roman"/>
          <w:color w:val="1E1E1E"/>
          <w:kern w:val="0"/>
          <w:lang w:eastAsia="fr-FR"/>
          <w14:ligatures w14:val="none"/>
        </w:rPr>
      </w:pPr>
      <w:r w:rsidRPr="005F3F01">
        <w:rPr>
          <w:rFonts w:eastAsia="Times New Roman"/>
          <w:color w:val="1E1E1E"/>
          <w:kern w:val="0"/>
          <w:lang w:eastAsia="fr-FR"/>
          <w14:ligatures w14:val="none"/>
        </w:rPr>
        <w:t>Le calendrier de cette « randonnée biblique » prévoit un temps de lecture quotidien entre deux et neuf minutes. Julien Viel/Stock Adobe</w:t>
      </w:r>
    </w:p>
    <w:p w14:paraId="7723E99D" w14:textId="3C170BB8" w:rsidR="005F3F01" w:rsidRPr="005F3F01" w:rsidRDefault="005F3F01" w:rsidP="005F3F01">
      <w:pPr>
        <w:spacing w:before="100" w:beforeAutospacing="1" w:after="100" w:afterAutospacing="1" w:line="240" w:lineRule="auto"/>
        <w:rPr>
          <w:rFonts w:eastAsia="Times New Roman"/>
          <w:b/>
          <w:bCs/>
          <w:i/>
          <w:iCs/>
          <w:color w:val="1E1E1E"/>
          <w:kern w:val="0"/>
          <w:u w:val="single"/>
          <w:lang w:eastAsia="fr-FR"/>
          <w14:ligatures w14:val="none"/>
        </w:rPr>
      </w:pPr>
      <w:r>
        <w:rPr>
          <w:rFonts w:eastAsia="Times New Roman"/>
          <w:b/>
          <w:bCs/>
          <w:i/>
          <w:iCs/>
          <w:color w:val="1E1E1E"/>
          <w:kern w:val="0"/>
          <w:u w:val="single"/>
          <w:lang w:eastAsia="fr-FR"/>
          <w14:ligatures w14:val="none"/>
        </w:rPr>
        <w:t>Nom de l’application mobile : randonnée biblique</w:t>
      </w:r>
    </w:p>
    <w:p w14:paraId="59E73A9D" w14:textId="77777777" w:rsidR="005F3F01" w:rsidRPr="005F3F01" w:rsidRDefault="005F3F01" w:rsidP="005F3F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kern w:val="0"/>
          <w:lang w:eastAsia="fr-FR"/>
          <w14:ligatures w14:val="none"/>
        </w:rPr>
      </w:pPr>
      <w:r w:rsidRPr="005F3F01">
        <w:rPr>
          <w:rFonts w:eastAsia="Times New Roman"/>
          <w:b/>
          <w:bCs/>
          <w:color w:val="000000"/>
          <w:kern w:val="0"/>
          <w:lang w:eastAsia="fr-FR"/>
          <w14:ligatures w14:val="none"/>
        </w:rPr>
        <w:t>Au début de l’Avent, plus de 7 000 personnes du diocèse de Nanterre se sont engagées dans une lecture sur quatre ans de la Bible, au rythme d’un chapitre chaque jour.</w:t>
      </w:r>
    </w:p>
    <w:p w14:paraId="16C07919" w14:textId="77777777" w:rsidR="005F3F01" w:rsidRPr="005F3F01" w:rsidRDefault="005F3F01" w:rsidP="005F3F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kern w:val="0"/>
          <w:lang w:eastAsia="fr-FR"/>
          <w14:ligatures w14:val="none"/>
        </w:rPr>
      </w:pPr>
      <w:r w:rsidRPr="005F3F01">
        <w:rPr>
          <w:rFonts w:eastAsia="Times New Roman"/>
          <w:b/>
          <w:bCs/>
          <w:color w:val="000000"/>
          <w:kern w:val="0"/>
          <w:lang w:eastAsia="fr-FR"/>
          <w14:ligatures w14:val="none"/>
        </w:rPr>
        <w:t>Une application mobile a été conçue, contenant les textes, des podcasts, et d’autres fonctionnalités permettant d’accompagner les fidèles au fil du parcours.</w:t>
      </w:r>
    </w:p>
    <w:p w14:paraId="70F2624F" w14:textId="77777777" w:rsidR="005F3F01" w:rsidRPr="005F3F01" w:rsidRDefault="005F3F01" w:rsidP="005F3F01">
      <w:pPr>
        <w:spacing w:before="100" w:beforeAutospacing="1" w:after="100" w:afterAutospacing="1" w:line="240" w:lineRule="auto"/>
        <w:rPr>
          <w:rFonts w:eastAsia="Times New Roman"/>
          <w:color w:val="1E1E1E"/>
          <w:kern w:val="0"/>
          <w:lang w:eastAsia="fr-FR"/>
          <w14:ligatures w14:val="none"/>
        </w:rPr>
      </w:pPr>
      <w:r w:rsidRPr="005F3F01">
        <w:rPr>
          <w:rFonts w:eastAsia="Times New Roman"/>
          <w:color w:val="1E1E1E"/>
          <w:kern w:val="0"/>
          <w:lang w:eastAsia="fr-FR"/>
          <w14:ligatures w14:val="none"/>
        </w:rPr>
        <w:t xml:space="preserve">Lire toute la Bible en quatre ans, à raison d’un chapitre par jour. C’est le principe de la « randonnée biblique » proposée par le diocèse de Nanterre, qui </w:t>
      </w:r>
      <w:r w:rsidRPr="005F3F01">
        <w:rPr>
          <w:rFonts w:eastAsia="Times New Roman"/>
          <w:color w:val="1E1E1E"/>
          <w:kern w:val="0"/>
          <w:lang w:eastAsia="fr-FR"/>
          <w14:ligatures w14:val="none"/>
        </w:rPr>
        <w:softHyphen/>
        <w:t>suscite l’engouement. Le 1</w:t>
      </w:r>
      <w:r w:rsidRPr="005F3F01">
        <w:rPr>
          <w:rFonts w:eastAsia="Times New Roman"/>
          <w:color w:val="1E1E1E"/>
          <w:kern w:val="0"/>
          <w:vertAlign w:val="superscript"/>
          <w:lang w:eastAsia="fr-FR"/>
          <w14:ligatures w14:val="none"/>
        </w:rPr>
        <w:t>er</w:t>
      </w:r>
      <w:r w:rsidRPr="005F3F01">
        <w:rPr>
          <w:rFonts w:eastAsia="Times New Roman"/>
          <w:color w:val="1E1E1E"/>
          <w:kern w:val="0"/>
          <w:lang w:eastAsia="fr-FR"/>
          <w14:ligatures w14:val="none"/>
        </w:rPr>
        <w:t> décembre, plus de 7 000 personnes ont entamé ce parcours avec un calendrier commun, distribué dans les paroisses et accessible sur une application. Le projet est ambitieux : lire la Bible en entier demande une discipline quotidienne. L’évêque de Nanterre, Mgr Matthieu Rougé, et son équipe souhaitent une participation la plus large possible.</w:t>
      </w:r>
    </w:p>
    <w:p w14:paraId="1DB273AD" w14:textId="77777777" w:rsidR="005F3F01" w:rsidRPr="005F3F01" w:rsidRDefault="005F3F01" w:rsidP="005F3F01">
      <w:pPr>
        <w:spacing w:before="100" w:beforeAutospacing="1" w:after="100" w:afterAutospacing="1" w:line="240" w:lineRule="auto"/>
        <w:rPr>
          <w:rFonts w:eastAsia="Times New Roman"/>
          <w:color w:val="1E1E1E"/>
          <w:kern w:val="0"/>
          <w:lang w:eastAsia="fr-FR"/>
          <w14:ligatures w14:val="none"/>
        </w:rPr>
      </w:pPr>
      <w:r w:rsidRPr="005F3F01">
        <w:rPr>
          <w:rFonts w:eastAsia="Times New Roman"/>
          <w:color w:val="1E1E1E"/>
          <w:kern w:val="0"/>
          <w:lang w:eastAsia="fr-FR"/>
          <w14:ligatures w14:val="none"/>
        </w:rPr>
        <w:t>L’évêque a ainsi écrit une lettre pastorale aux fidèles de son diocèse. </w:t>
      </w:r>
      <w:r w:rsidRPr="005F3F01">
        <w:rPr>
          <w:rFonts w:eastAsia="Times New Roman"/>
          <w:i/>
          <w:iCs/>
          <w:color w:val="1E1E1E"/>
          <w:kern w:val="0"/>
          <w:lang w:eastAsia="fr-FR"/>
          <w14:ligatures w14:val="none"/>
        </w:rPr>
        <w:t>« Le moteur de (la) conversion, c’est d’une manière ou d’une autre l’écoute plus attentive de la parole de Dieu »,</w:t>
      </w:r>
      <w:r w:rsidRPr="005F3F01">
        <w:rPr>
          <w:rFonts w:eastAsia="Times New Roman"/>
          <w:color w:val="1E1E1E"/>
          <w:kern w:val="0"/>
          <w:lang w:eastAsia="fr-FR"/>
          <w14:ligatures w14:val="none"/>
        </w:rPr>
        <w:t xml:space="preserve"> exhorte-t-il. Le texte, </w:t>
      </w:r>
      <w:r w:rsidRPr="005F3F01">
        <w:rPr>
          <w:rFonts w:eastAsia="Times New Roman"/>
          <w:color w:val="1E1E1E"/>
          <w:kern w:val="0"/>
          <w:lang w:eastAsia="fr-FR"/>
          <w14:ligatures w14:val="none"/>
        </w:rPr>
        <w:softHyphen/>
        <w:t>intitulé </w:t>
      </w:r>
      <w:r w:rsidRPr="005F3F01">
        <w:rPr>
          <w:rFonts w:eastAsia="Times New Roman"/>
          <w:i/>
          <w:iCs/>
          <w:color w:val="1E1E1E"/>
          <w:kern w:val="0"/>
          <w:lang w:eastAsia="fr-FR"/>
          <w14:ligatures w14:val="none"/>
        </w:rPr>
        <w:t>Verbum Christi</w:t>
      </w:r>
      <w:r w:rsidRPr="005F3F01">
        <w:rPr>
          <w:rFonts w:eastAsia="Times New Roman"/>
          <w:color w:val="1E1E1E"/>
          <w:kern w:val="0"/>
          <w:lang w:eastAsia="fr-FR"/>
          <w14:ligatures w14:val="none"/>
        </w:rPr>
        <w:t> (« La pa</w:t>
      </w:r>
      <w:r w:rsidRPr="005F3F01">
        <w:rPr>
          <w:rFonts w:eastAsia="Times New Roman"/>
          <w:color w:val="1E1E1E"/>
          <w:kern w:val="0"/>
          <w:lang w:eastAsia="fr-FR"/>
          <w14:ligatures w14:val="none"/>
        </w:rPr>
        <w:softHyphen/>
        <w:t xml:space="preserve">role du Christ »), a été publié le 18 novembre, jour des 60 ans de la constitution dogmatique du concile </w:t>
      </w:r>
      <w:r w:rsidRPr="005F3F01">
        <w:rPr>
          <w:rFonts w:eastAsia="Times New Roman"/>
          <w:color w:val="1E1E1E"/>
          <w:kern w:val="0"/>
          <w:lang w:eastAsia="fr-FR"/>
          <w14:ligatures w14:val="none"/>
        </w:rPr>
        <w:softHyphen/>
        <w:t>Vatican II </w:t>
      </w:r>
      <w:r w:rsidRPr="005F3F01">
        <w:rPr>
          <w:rFonts w:eastAsia="Times New Roman"/>
          <w:i/>
          <w:iCs/>
          <w:color w:val="1E1E1E"/>
          <w:kern w:val="0"/>
          <w:lang w:eastAsia="fr-FR"/>
          <w14:ligatures w14:val="none"/>
        </w:rPr>
        <w:t>Dei Verbum,</w:t>
      </w:r>
      <w:r w:rsidRPr="005F3F01">
        <w:rPr>
          <w:rFonts w:eastAsia="Times New Roman"/>
          <w:color w:val="1E1E1E"/>
          <w:kern w:val="0"/>
          <w:lang w:eastAsia="fr-FR"/>
          <w14:ligatures w14:val="none"/>
        </w:rPr>
        <w:t xml:space="preserve"> qui appelle à une réappropriation de la Bible par chaque chrétien. Relayant l’invitation, les prêtres aussi se sont mobilisés pour cette lecture commune qui a commencé avec l’Avent. </w:t>
      </w:r>
      <w:r w:rsidRPr="005F3F01">
        <w:rPr>
          <w:rFonts w:eastAsia="Times New Roman"/>
          <w:color w:val="1E1E1E"/>
          <w:kern w:val="0"/>
          <w:lang w:eastAsia="fr-FR"/>
          <w14:ligatures w14:val="none"/>
        </w:rPr>
        <w:softHyphen/>
        <w:t>L’initiative séduit par sa simplicité. Ces dernières années, des parcours pour lire l’intégralité de la Bible sur un ou deux ans ont fleuri, mais ils sont parfois jugés trop complexes.</w:t>
      </w:r>
    </w:p>
    <w:p w14:paraId="620C7ACE" w14:textId="77777777" w:rsidR="005F3F01" w:rsidRPr="005F3F01" w:rsidRDefault="005F3F01" w:rsidP="005F3F01">
      <w:pPr>
        <w:spacing w:before="100" w:beforeAutospacing="1" w:after="100" w:afterAutospacing="1" w:line="240" w:lineRule="auto"/>
        <w:rPr>
          <w:rFonts w:eastAsia="Times New Roman"/>
          <w:color w:val="1E1E1E"/>
          <w:kern w:val="0"/>
          <w:lang w:eastAsia="fr-FR"/>
          <w14:ligatures w14:val="none"/>
        </w:rPr>
      </w:pPr>
      <w:r w:rsidRPr="005F3F01">
        <w:rPr>
          <w:rFonts w:eastAsia="Times New Roman"/>
          <w:i/>
          <w:iCs/>
          <w:color w:val="1E1E1E"/>
          <w:kern w:val="0"/>
          <w:lang w:eastAsia="fr-FR"/>
          <w14:ligatures w14:val="none"/>
        </w:rPr>
        <w:t>« Un chapitre par jour, c’est un rythme très facile et évident »,</w:t>
      </w:r>
      <w:r w:rsidRPr="005F3F01">
        <w:rPr>
          <w:rFonts w:eastAsia="Times New Roman"/>
          <w:color w:val="1E1E1E"/>
          <w:kern w:val="0"/>
          <w:lang w:eastAsia="fr-FR"/>
          <w14:ligatures w14:val="none"/>
        </w:rPr>
        <w:t xml:space="preserve"> explique le père Olivier Lebouteux, curé à Neuilly-sur-Seine, qui a </w:t>
      </w:r>
      <w:r w:rsidRPr="005F3F01">
        <w:rPr>
          <w:rFonts w:eastAsia="Times New Roman"/>
          <w:color w:val="1E1E1E"/>
          <w:kern w:val="0"/>
          <w:lang w:eastAsia="fr-FR"/>
          <w14:ligatures w14:val="none"/>
        </w:rPr>
        <w:softHyphen/>
        <w:t xml:space="preserve">conçu le calendrier de lecture. La randonnée biblique parie sur un engagement de quatre ans avec un temps de lecture quotidien </w:t>
      </w:r>
      <w:r w:rsidRPr="005F3F01">
        <w:rPr>
          <w:rFonts w:eastAsia="Times New Roman"/>
          <w:color w:val="1E1E1E"/>
          <w:kern w:val="0"/>
          <w:lang w:eastAsia="fr-FR"/>
          <w14:ligatures w14:val="none"/>
        </w:rPr>
        <w:softHyphen/>
        <w:t>entre deux et neuf minutes. Une application mobile a été conçue, avec les textes, des podcasts, des résumés, une fonctionnalité pour prendre des notes et même des statistiques sur la progression de la lecture. Passages ardus et plus fa</w:t>
      </w:r>
      <w:r w:rsidRPr="005F3F01">
        <w:rPr>
          <w:rFonts w:eastAsia="Times New Roman"/>
          <w:color w:val="1E1E1E"/>
          <w:kern w:val="0"/>
          <w:lang w:eastAsia="fr-FR"/>
          <w14:ligatures w14:val="none"/>
        </w:rPr>
        <w:softHyphen/>
        <w:t>ciles alternent. </w:t>
      </w:r>
      <w:r w:rsidRPr="005F3F01">
        <w:rPr>
          <w:rFonts w:eastAsia="Times New Roman"/>
          <w:i/>
          <w:iCs/>
          <w:color w:val="1E1E1E"/>
          <w:kern w:val="0"/>
          <w:lang w:eastAsia="fr-FR"/>
          <w14:ligatures w14:val="none"/>
        </w:rPr>
        <w:t xml:space="preserve">« Nous commençons par un Évangile, ce qui est plus motivant que la Genèse, puis nous lirons un livre de l’Ancien </w:t>
      </w:r>
      <w:r w:rsidRPr="005F3F01">
        <w:rPr>
          <w:rFonts w:eastAsia="Times New Roman"/>
          <w:i/>
          <w:iCs/>
          <w:color w:val="1E1E1E"/>
          <w:kern w:val="0"/>
          <w:lang w:eastAsia="fr-FR"/>
          <w14:ligatures w14:val="none"/>
        </w:rPr>
        <w:softHyphen/>
        <w:t>Testament »,</w:t>
      </w:r>
      <w:r w:rsidRPr="005F3F01">
        <w:rPr>
          <w:rFonts w:eastAsia="Times New Roman"/>
          <w:color w:val="1E1E1E"/>
          <w:kern w:val="0"/>
          <w:lang w:eastAsia="fr-FR"/>
          <w14:ligatures w14:val="none"/>
        </w:rPr>
        <w:t> détaille le prêtre.</w:t>
      </w:r>
    </w:p>
    <w:p w14:paraId="13D00B34" w14:textId="77777777" w:rsidR="005F3F01" w:rsidRPr="005F3F01" w:rsidRDefault="005F3F01" w:rsidP="005F3F01">
      <w:pPr>
        <w:spacing w:before="100" w:beforeAutospacing="1" w:after="100" w:afterAutospacing="1" w:line="240" w:lineRule="auto"/>
        <w:rPr>
          <w:rFonts w:eastAsia="Times New Roman"/>
          <w:color w:val="1E1E1E"/>
          <w:kern w:val="0"/>
          <w:lang w:eastAsia="fr-FR"/>
          <w14:ligatures w14:val="none"/>
        </w:rPr>
      </w:pPr>
      <w:r w:rsidRPr="005F3F01">
        <w:rPr>
          <w:rFonts w:eastAsia="Times New Roman"/>
          <w:color w:val="1E1E1E"/>
          <w:kern w:val="0"/>
          <w:lang w:eastAsia="fr-FR"/>
          <w14:ligatures w14:val="none"/>
        </w:rPr>
        <w:t>La dimension communautaire est le deuxième point fort de l’initiative. </w:t>
      </w:r>
      <w:r w:rsidRPr="005F3F01">
        <w:rPr>
          <w:rFonts w:eastAsia="Times New Roman"/>
          <w:i/>
          <w:iCs/>
          <w:color w:val="1E1E1E"/>
          <w:kern w:val="0"/>
          <w:lang w:eastAsia="fr-FR"/>
          <w14:ligatures w14:val="none"/>
        </w:rPr>
        <w:t>« Lire la Bible seul est difficile, alors que le faire à plusieurs est très stimulant »,</w:t>
      </w:r>
      <w:r w:rsidRPr="005F3F01">
        <w:rPr>
          <w:rFonts w:eastAsia="Times New Roman"/>
          <w:color w:val="1E1E1E"/>
          <w:kern w:val="0"/>
          <w:lang w:eastAsia="fr-FR"/>
          <w14:ligatures w14:val="none"/>
        </w:rPr>
        <w:t> insiste Brigitte, une paroissienne. </w:t>
      </w:r>
      <w:r w:rsidRPr="005F3F01">
        <w:rPr>
          <w:rFonts w:eastAsia="Times New Roman"/>
          <w:i/>
          <w:iCs/>
          <w:color w:val="1E1E1E"/>
          <w:kern w:val="0"/>
          <w:lang w:eastAsia="fr-FR"/>
          <w14:ligatures w14:val="none"/>
        </w:rPr>
        <w:t>« La randonnée biblique donnera une direction à la vie du diocèse. Nous organiserons des événements chaque année »,</w:t>
      </w:r>
      <w:r w:rsidRPr="005F3F01">
        <w:rPr>
          <w:rFonts w:eastAsia="Times New Roman"/>
          <w:color w:val="1E1E1E"/>
          <w:kern w:val="0"/>
          <w:lang w:eastAsia="fr-FR"/>
          <w14:ligatures w14:val="none"/>
        </w:rPr>
        <w:t> prévoit Mgr Rougé.</w:t>
      </w:r>
    </w:p>
    <w:p w14:paraId="2F4A7F9E" w14:textId="77777777" w:rsidR="005F3F01" w:rsidRPr="005F3F01" w:rsidRDefault="005F3F01" w:rsidP="005F3F01">
      <w:pPr>
        <w:spacing w:before="100" w:beforeAutospacing="1" w:after="100" w:afterAutospacing="1" w:line="240" w:lineRule="auto"/>
        <w:rPr>
          <w:rFonts w:eastAsia="Times New Roman"/>
          <w:color w:val="1E1E1E"/>
          <w:kern w:val="0"/>
          <w:lang w:eastAsia="fr-FR"/>
          <w14:ligatures w14:val="none"/>
        </w:rPr>
      </w:pPr>
      <w:r w:rsidRPr="005F3F01">
        <w:rPr>
          <w:rFonts w:eastAsia="Times New Roman"/>
          <w:color w:val="1E1E1E"/>
          <w:kern w:val="0"/>
          <w:lang w:eastAsia="fr-FR"/>
          <w14:ligatures w14:val="none"/>
        </w:rPr>
        <w:t>Dans certaines paroisses, des petites équipes de lecture commune se sont constituées. L’approche diocésaine permet un accompagnement ecclésial. </w:t>
      </w:r>
      <w:r w:rsidRPr="005F3F01">
        <w:rPr>
          <w:rFonts w:eastAsia="Times New Roman"/>
          <w:i/>
          <w:iCs/>
          <w:color w:val="1E1E1E"/>
          <w:kern w:val="0"/>
          <w:lang w:eastAsia="fr-FR"/>
          <w14:ligatures w14:val="none"/>
        </w:rPr>
        <w:t>« Lors de la matinée de lancement, Mgr Rougé a beaucoup insisté sur le fait que ce n’était pas grave de ne pas tout comprendre. Cela m’a rassurée »,</w:t>
      </w:r>
      <w:r w:rsidRPr="005F3F01">
        <w:rPr>
          <w:rFonts w:eastAsia="Times New Roman"/>
          <w:color w:val="1E1E1E"/>
          <w:kern w:val="0"/>
          <w:lang w:eastAsia="fr-FR"/>
          <w14:ligatures w14:val="none"/>
        </w:rPr>
        <w:t xml:space="preserve"> témoigne Brigitte. Une liste de conseils a été prodiguée aux lecteurs, comme d’ouvrir sa bible papier ou de laisser le texte résonner sans chercher à </w:t>
      </w:r>
      <w:r w:rsidRPr="005F3F01">
        <w:rPr>
          <w:rFonts w:eastAsia="Times New Roman"/>
          <w:color w:val="1E1E1E"/>
          <w:kern w:val="0"/>
          <w:lang w:eastAsia="fr-FR"/>
          <w14:ligatures w14:val="none"/>
        </w:rPr>
        <w:lastRenderedPageBreak/>
        <w:t>tout analyser. Un livret avec des connaissances de base (chronologie des Écritures, genres littéraires…) a également été diffusé.</w:t>
      </w:r>
    </w:p>
    <w:p w14:paraId="580E8CF0" w14:textId="77777777" w:rsidR="005F3F01" w:rsidRPr="005F3F01" w:rsidRDefault="005F3F01" w:rsidP="005F3F01">
      <w:pPr>
        <w:spacing w:before="100" w:beforeAutospacing="1" w:after="100" w:afterAutospacing="1" w:line="240" w:lineRule="auto"/>
        <w:rPr>
          <w:rFonts w:eastAsia="Times New Roman"/>
          <w:color w:val="1E1E1E"/>
          <w:kern w:val="0"/>
          <w:lang w:eastAsia="fr-FR"/>
          <w14:ligatures w14:val="none"/>
        </w:rPr>
      </w:pPr>
      <w:r w:rsidRPr="005F3F01">
        <w:rPr>
          <w:rFonts w:eastAsia="Times New Roman"/>
          <w:color w:val="1E1E1E"/>
          <w:kern w:val="0"/>
          <w:lang w:eastAsia="fr-FR"/>
          <w14:ligatures w14:val="none"/>
        </w:rPr>
        <w:t xml:space="preserve">Le succès de </w:t>
      </w:r>
      <w:r w:rsidRPr="005F3F01">
        <w:rPr>
          <w:rFonts w:eastAsia="Times New Roman"/>
          <w:color w:val="1E1E1E"/>
          <w:kern w:val="0"/>
          <w:lang w:eastAsia="fr-FR"/>
          <w14:ligatures w14:val="none"/>
        </w:rPr>
        <w:softHyphen/>
        <w:t>l’initiative dès le démarrage illustre qu’elle répond à un vrai besoin. </w:t>
      </w:r>
      <w:r w:rsidRPr="005F3F01">
        <w:rPr>
          <w:rFonts w:eastAsia="Times New Roman"/>
          <w:i/>
          <w:iCs/>
          <w:color w:val="1E1E1E"/>
          <w:kern w:val="0"/>
          <w:lang w:eastAsia="fr-FR"/>
          <w14:ligatures w14:val="none"/>
        </w:rPr>
        <w:t>« Le projet réveille un enthousiasme et une attente »,</w:t>
      </w:r>
      <w:r w:rsidRPr="005F3F01">
        <w:rPr>
          <w:rFonts w:eastAsia="Times New Roman"/>
          <w:color w:val="1E1E1E"/>
          <w:kern w:val="0"/>
          <w:lang w:eastAsia="fr-FR"/>
          <w14:ligatures w14:val="none"/>
        </w:rPr>
        <w:t> observe Mgr Rougé. Il est né de la motivation des fidèles de la paroisse du père Lebouteux. </w:t>
      </w:r>
      <w:r w:rsidRPr="005F3F01">
        <w:rPr>
          <w:rFonts w:eastAsia="Times New Roman"/>
          <w:i/>
          <w:iCs/>
          <w:color w:val="1E1E1E"/>
          <w:kern w:val="0"/>
          <w:lang w:eastAsia="fr-FR"/>
          <w14:ligatures w14:val="none"/>
        </w:rPr>
        <w:t>« Nous avons commencé pendant le confinement de lire un chapitre chaque jour, aidé par des vidéos explicatives »,</w:t>
      </w:r>
      <w:r w:rsidRPr="005F3F01">
        <w:rPr>
          <w:rFonts w:eastAsia="Times New Roman"/>
          <w:color w:val="1E1E1E"/>
          <w:kern w:val="0"/>
          <w:lang w:eastAsia="fr-FR"/>
          <w14:ligatures w14:val="none"/>
        </w:rPr>
        <w:t> raconte-t-il. Vu le nombre de personnes intéressées, la proposition s’est structurée pour aboutir à un parcours sur quatre ans, qui a ensuite été présenté au conseil épiscopal.</w:t>
      </w:r>
    </w:p>
    <w:p w14:paraId="4141CA66" w14:textId="77777777" w:rsidR="005F3F01" w:rsidRPr="005F3F01" w:rsidRDefault="005F3F01" w:rsidP="005F3F01">
      <w:pPr>
        <w:spacing w:before="100" w:beforeAutospacing="1" w:after="100" w:afterAutospacing="1" w:line="240" w:lineRule="auto"/>
        <w:rPr>
          <w:rFonts w:eastAsia="Times New Roman"/>
          <w:color w:val="1E1E1E"/>
          <w:kern w:val="0"/>
          <w:lang w:eastAsia="fr-FR"/>
          <w14:ligatures w14:val="none"/>
        </w:rPr>
      </w:pPr>
      <w:r w:rsidRPr="005F3F01">
        <w:rPr>
          <w:rFonts w:eastAsia="Times New Roman"/>
          <w:i/>
          <w:iCs/>
          <w:color w:val="1E1E1E"/>
          <w:kern w:val="0"/>
          <w:lang w:eastAsia="fr-FR"/>
          <w14:ligatures w14:val="none"/>
        </w:rPr>
        <w:t>« Trouver les moyens de favoriser la vie intérieure des fidèles est notre question permanente »,</w:t>
      </w:r>
      <w:r w:rsidRPr="005F3F01">
        <w:rPr>
          <w:rFonts w:eastAsia="Times New Roman"/>
          <w:color w:val="1E1E1E"/>
          <w:kern w:val="0"/>
          <w:lang w:eastAsia="fr-FR"/>
          <w14:ligatures w14:val="none"/>
        </w:rPr>
        <w:t> confie l’évêque. Le premier effet est une plus grande proximité avec les textes sacrés. </w:t>
      </w:r>
      <w:r w:rsidRPr="005F3F01">
        <w:rPr>
          <w:rFonts w:eastAsia="Times New Roman"/>
          <w:i/>
          <w:iCs/>
          <w:color w:val="1E1E1E"/>
          <w:kern w:val="0"/>
          <w:lang w:eastAsia="fr-FR"/>
          <w14:ligatures w14:val="none"/>
        </w:rPr>
        <w:t>« Maintenant, quand je les lis, j’ai l’impression de voir et de comprendre plus de choses »,</w:t>
      </w:r>
      <w:r w:rsidRPr="005F3F01">
        <w:rPr>
          <w:rFonts w:eastAsia="Times New Roman"/>
          <w:color w:val="1E1E1E"/>
          <w:kern w:val="0"/>
          <w:lang w:eastAsia="fr-FR"/>
          <w14:ligatures w14:val="none"/>
        </w:rPr>
        <w:t> observe Marie-Odile, une paroissienne de Neuilly-sur-Seine. Après quatre ans de lecture quotidienne, la mère de famille dit ne plus pouvoir s’en passer, prenant conscience que les textes la touchaient et trouvaient un écho dans sa vie. </w:t>
      </w:r>
      <w:r w:rsidRPr="005F3F01">
        <w:rPr>
          <w:rFonts w:eastAsia="Times New Roman"/>
          <w:i/>
          <w:iCs/>
          <w:color w:val="1E1E1E"/>
          <w:kern w:val="0"/>
          <w:lang w:eastAsia="fr-FR"/>
          <w14:ligatures w14:val="none"/>
        </w:rPr>
        <w:t>« Il faut que cette expérience mène à la mission »,</w:t>
      </w:r>
      <w:r w:rsidRPr="005F3F01">
        <w:rPr>
          <w:rFonts w:eastAsia="Times New Roman"/>
          <w:color w:val="1E1E1E"/>
          <w:kern w:val="0"/>
          <w:lang w:eastAsia="fr-FR"/>
          <w14:ligatures w14:val="none"/>
        </w:rPr>
        <w:t> souligne Mgr Rougé, qui espère voir cette dernière s’intensifier dans tout le diocèse.</w:t>
      </w:r>
    </w:p>
    <w:p w14:paraId="13FE8486" w14:textId="77777777" w:rsidR="005F3F01" w:rsidRPr="005F3F01" w:rsidRDefault="005F3F01" w:rsidP="005F3F01">
      <w:pPr>
        <w:spacing w:before="100" w:beforeAutospacing="1" w:after="100" w:afterAutospacing="1" w:line="240" w:lineRule="auto"/>
        <w:rPr>
          <w:rFonts w:eastAsia="Times New Roman"/>
          <w:b/>
          <w:bCs/>
          <w:color w:val="1E1E1E"/>
          <w:kern w:val="0"/>
          <w:lang w:eastAsia="fr-FR"/>
          <w14:ligatures w14:val="none"/>
        </w:rPr>
      </w:pPr>
      <w:r w:rsidRPr="005F3F01">
        <w:rPr>
          <w:rFonts w:eastAsia="Times New Roman"/>
          <w:b/>
          <w:bCs/>
          <w:color w:val="1E1E1E"/>
          <w:kern w:val="0"/>
          <w:lang w:eastAsia="fr-FR"/>
          <w14:ligatures w14:val="none"/>
        </w:rPr>
        <w:t>Amélie Rugraff</w:t>
      </w:r>
    </w:p>
    <w:p w14:paraId="25785C40" w14:textId="77777777" w:rsidR="008F705E" w:rsidRDefault="008F705E"/>
    <w:p w14:paraId="68156002" w14:textId="77777777" w:rsidR="005F3F01" w:rsidRDefault="005F3F01"/>
    <w:p w14:paraId="083200EE" w14:textId="0F69D267" w:rsidR="005F3F01" w:rsidRPr="005F3F01" w:rsidRDefault="005F3F01">
      <w:pPr>
        <w:rPr>
          <w:b/>
          <w:bCs/>
          <w:sz w:val="28"/>
          <w:szCs w:val="28"/>
        </w:rPr>
      </w:pPr>
      <w:r w:rsidRPr="005F3F01">
        <w:rPr>
          <w:b/>
          <w:bCs/>
          <w:sz w:val="28"/>
          <w:szCs w:val="28"/>
        </w:rPr>
        <w:t>Autres possibilités</w:t>
      </w:r>
    </w:p>
    <w:p w14:paraId="5A216DD7" w14:textId="77777777" w:rsidR="005F3F01" w:rsidRPr="005F3F01" w:rsidRDefault="005F3F01" w:rsidP="005F3F01">
      <w:pPr>
        <w:pStyle w:val="NormalWeb"/>
        <w:rPr>
          <w:rFonts w:ascii="Calibri" w:hAnsi="Calibri" w:cs="Calibri"/>
          <w:b/>
          <w:bCs/>
          <w:color w:val="1E1E1E"/>
        </w:rPr>
      </w:pPr>
      <w:r w:rsidRPr="005F3F01">
        <w:rPr>
          <w:rFonts w:ascii="Calibri" w:hAnsi="Calibri" w:cs="Calibri"/>
          <w:b/>
          <w:bCs/>
          <w:color w:val="1E1E1E"/>
        </w:rPr>
        <w:t>Des initiatives catholiques pour lire la Bible en entier</w:t>
      </w:r>
    </w:p>
    <w:p w14:paraId="4F7FBAD4" w14:textId="77777777" w:rsidR="005F3F01" w:rsidRPr="005F3F01" w:rsidRDefault="005F3F01" w:rsidP="005F3F01">
      <w:pPr>
        <w:pStyle w:val="NormalWeb"/>
        <w:rPr>
          <w:rFonts w:ascii="Calibri" w:hAnsi="Calibri" w:cs="Calibri"/>
          <w:color w:val="1E1E1E"/>
        </w:rPr>
      </w:pPr>
      <w:r w:rsidRPr="005F3F01">
        <w:rPr>
          <w:rStyle w:val="keywordtext1"/>
          <w:rFonts w:ascii="Calibri" w:eastAsiaTheme="majorEastAsia" w:hAnsi="Calibri" w:cs="Calibri"/>
          <w:b/>
          <w:bCs/>
          <w:color w:val="1E1E1E"/>
        </w:rPr>
        <w:t>Ces dernières années,</w:t>
      </w:r>
      <w:r w:rsidRPr="005F3F01">
        <w:rPr>
          <w:rFonts w:ascii="Calibri" w:hAnsi="Calibri" w:cs="Calibri"/>
          <w:color w:val="1E1E1E"/>
        </w:rPr>
        <w:t> </w:t>
      </w:r>
      <w:r w:rsidRPr="005F3F01">
        <w:rPr>
          <w:rFonts w:ascii="Calibri" w:hAnsi="Calibri" w:cs="Calibri"/>
          <w:color w:val="1E1E1E"/>
        </w:rPr>
        <w:softHyphen/>
        <w:t>notamment depuis les premiers confinements, des initiatives </w:t>
      </w:r>
      <w:r w:rsidRPr="005F3F01">
        <w:rPr>
          <w:rStyle w:val="typographytag1"/>
          <w:rFonts w:ascii="Calibri" w:eastAsiaTheme="majorEastAsia" w:hAnsi="Calibri" w:cs="Calibri"/>
          <w:color w:val="1E1E1E"/>
        </w:rPr>
        <w:t>catholiques pour lire l’intégralité</w:t>
      </w:r>
      <w:r w:rsidRPr="005F3F01">
        <w:rPr>
          <w:rFonts w:ascii="Calibri" w:hAnsi="Calibri" w:cs="Calibri"/>
          <w:color w:val="1E1E1E"/>
        </w:rPr>
        <w:t> de la Bible ont fleuri.</w:t>
      </w:r>
    </w:p>
    <w:p w14:paraId="722F3C2B" w14:textId="77777777" w:rsidR="005F3F01" w:rsidRPr="005F3F01" w:rsidRDefault="005F3F01" w:rsidP="005F3F01">
      <w:pPr>
        <w:pStyle w:val="NormalWeb"/>
        <w:rPr>
          <w:rFonts w:ascii="Calibri" w:hAnsi="Calibri" w:cs="Calibri"/>
          <w:color w:val="1E1E1E"/>
        </w:rPr>
      </w:pPr>
      <w:r w:rsidRPr="005F3F01">
        <w:rPr>
          <w:rStyle w:val="keywordtext1"/>
          <w:rFonts w:ascii="Calibri" w:eastAsiaTheme="majorEastAsia" w:hAnsi="Calibri" w:cs="Calibri"/>
          <w:b/>
          <w:bCs/>
          <w:color w:val="1E1E1E"/>
        </w:rPr>
        <w:t xml:space="preserve">Les plus simples sont des </w:t>
      </w:r>
      <w:r w:rsidRPr="005F3F01">
        <w:rPr>
          <w:rStyle w:val="keywordtext1"/>
          <w:rFonts w:ascii="Calibri" w:eastAsiaTheme="majorEastAsia" w:hAnsi="Calibri" w:cs="Calibri"/>
          <w:b/>
          <w:bCs/>
          <w:color w:val="1E1E1E"/>
        </w:rPr>
        <w:softHyphen/>
        <w:t>parcours annuels donnant un calendrier de lecture.</w:t>
      </w:r>
      <w:r w:rsidRPr="005F3F01">
        <w:rPr>
          <w:rFonts w:ascii="Calibri" w:hAnsi="Calibri" w:cs="Calibri"/>
          <w:color w:val="1E1E1E"/>
        </w:rPr>
        <w:t> </w:t>
      </w:r>
      <w:r w:rsidRPr="005F3F01">
        <w:rPr>
          <w:rFonts w:ascii="Calibri" w:hAnsi="Calibri" w:cs="Calibri"/>
          <w:color w:val="1E1E1E"/>
        </w:rPr>
        <w:softHyphen/>
        <w:t>Plusieurs livres ont été publiés, comme </w:t>
      </w:r>
      <w:r w:rsidRPr="005F3F01">
        <w:rPr>
          <w:rStyle w:val="italic"/>
          <w:rFonts w:ascii="Calibri" w:eastAsiaTheme="majorEastAsia" w:hAnsi="Calibri" w:cs="Calibri"/>
          <w:i/>
          <w:iCs/>
          <w:color w:val="1E1E1E"/>
        </w:rPr>
        <w:t>La Bible en 1 an</w:t>
      </w:r>
      <w:r w:rsidRPr="005F3F01">
        <w:rPr>
          <w:rFonts w:ascii="Calibri" w:hAnsi="Calibri" w:cs="Calibri"/>
          <w:color w:val="1E1E1E"/>
        </w:rPr>
        <w:t> (2020, Bibli’O, 1 536 p., 38,90 €) ou </w:t>
      </w:r>
      <w:r w:rsidRPr="005F3F01">
        <w:rPr>
          <w:rStyle w:val="italic"/>
          <w:rFonts w:ascii="Calibri" w:eastAsiaTheme="majorEastAsia" w:hAnsi="Calibri" w:cs="Calibri"/>
          <w:i/>
          <w:iCs/>
          <w:color w:val="1E1E1E"/>
        </w:rPr>
        <w:t>La Bible en 100 semaines</w:t>
      </w:r>
      <w:r w:rsidRPr="005F3F01">
        <w:rPr>
          <w:rFonts w:ascii="Calibri" w:hAnsi="Calibri" w:cs="Calibri"/>
          <w:color w:val="1E1E1E"/>
        </w:rPr>
        <w:t> (2024, Béatitudes, 366 p., 16 €).</w:t>
      </w:r>
    </w:p>
    <w:p w14:paraId="19241FB4" w14:textId="77777777" w:rsidR="005F3F01" w:rsidRPr="005F3F01" w:rsidRDefault="005F3F01" w:rsidP="005F3F01">
      <w:pPr>
        <w:pStyle w:val="NormalWeb"/>
        <w:rPr>
          <w:rFonts w:ascii="Calibri" w:hAnsi="Calibri" w:cs="Calibri"/>
          <w:color w:val="1E1E1E"/>
        </w:rPr>
      </w:pPr>
      <w:r w:rsidRPr="005F3F01">
        <w:rPr>
          <w:rStyle w:val="keywordtext1"/>
          <w:rFonts w:ascii="Calibri" w:eastAsiaTheme="majorEastAsia" w:hAnsi="Calibri" w:cs="Calibri"/>
          <w:b/>
          <w:bCs/>
          <w:color w:val="1E1E1E"/>
        </w:rPr>
        <w:t xml:space="preserve">Il existe aussi des outils </w:t>
      </w:r>
      <w:r w:rsidRPr="005F3F01">
        <w:rPr>
          <w:rStyle w:val="keywordtext1"/>
          <w:rFonts w:ascii="Calibri" w:eastAsiaTheme="majorEastAsia" w:hAnsi="Calibri" w:cs="Calibri"/>
          <w:b/>
          <w:bCs/>
          <w:color w:val="1E1E1E"/>
        </w:rPr>
        <w:softHyphen/>
        <w:t>numériques,</w:t>
      </w:r>
      <w:r w:rsidRPr="005F3F01">
        <w:rPr>
          <w:rFonts w:ascii="Calibri" w:hAnsi="Calibri" w:cs="Calibri"/>
          <w:color w:val="1E1E1E"/>
        </w:rPr>
        <w:t xml:space="preserve"> comme </w:t>
      </w:r>
      <w:r w:rsidRPr="005F3F01">
        <w:rPr>
          <w:rFonts w:ascii="Calibri" w:hAnsi="Calibri" w:cs="Calibri"/>
          <w:color w:val="1E1E1E"/>
        </w:rPr>
        <w:softHyphen/>
        <w:t>l’application </w:t>
      </w:r>
      <w:r w:rsidRPr="005F3F01">
        <w:rPr>
          <w:rStyle w:val="italic"/>
          <w:rFonts w:ascii="Calibri" w:eastAsiaTheme="majorEastAsia" w:hAnsi="Calibri" w:cs="Calibri"/>
          <w:i/>
          <w:iCs/>
          <w:color w:val="1E1E1E"/>
        </w:rPr>
        <w:t>Bible en un an,</w:t>
      </w:r>
      <w:r w:rsidRPr="005F3F01">
        <w:rPr>
          <w:rFonts w:ascii="Calibri" w:hAnsi="Calibri" w:cs="Calibri"/>
          <w:color w:val="1E1E1E"/>
        </w:rPr>
        <w:t> proposée en français par le parcours Alpha, ou la série de podcasts </w:t>
      </w:r>
      <w:r w:rsidRPr="005F3F01">
        <w:rPr>
          <w:rStyle w:val="italic"/>
          <w:rFonts w:ascii="Calibri" w:eastAsiaTheme="majorEastAsia" w:hAnsi="Calibri" w:cs="Calibri"/>
          <w:i/>
          <w:iCs/>
          <w:color w:val="1E1E1E"/>
        </w:rPr>
        <w:t>La Bible en un an,</w:t>
      </w:r>
      <w:r w:rsidRPr="005F3F01">
        <w:rPr>
          <w:rFonts w:ascii="Calibri" w:hAnsi="Calibri" w:cs="Calibri"/>
          <w:color w:val="1E1E1E"/>
        </w:rPr>
        <w:t> lancée par le frère dominicain Pau-Adrien en 2024.</w:t>
      </w:r>
    </w:p>
    <w:p w14:paraId="74DAF805" w14:textId="77777777" w:rsidR="005F3F01" w:rsidRPr="005F3F01" w:rsidRDefault="005F3F01"/>
    <w:sectPr w:rsidR="005F3F01" w:rsidRPr="005F3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66307"/>
    <w:multiLevelType w:val="multilevel"/>
    <w:tmpl w:val="ACBC3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123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14C"/>
    <w:rsid w:val="005F3F01"/>
    <w:rsid w:val="0077314C"/>
    <w:rsid w:val="008F705E"/>
    <w:rsid w:val="00A31442"/>
    <w:rsid w:val="00D0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FAFB5"/>
  <w15:chartTrackingRefBased/>
  <w15:docId w15:val="{8ABB75DA-4522-4FFA-A6BA-2EF6487B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73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73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731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731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731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7314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7314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7314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7314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731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731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7314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7314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7314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731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731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731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731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731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73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7314C"/>
    <w:pPr>
      <w:numPr>
        <w:ilvl w:val="1"/>
      </w:numPr>
    </w:pPr>
    <w:rPr>
      <w:rFonts w:asciiTheme="minorHAnsi" w:eastAsiaTheme="majorEastAsia" w:hAnsiTheme="minorHAnsi" w:cstheme="majorBidi"/>
      <w:color w:val="000000" w:themeColor="text1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7314C"/>
    <w:rPr>
      <w:rFonts w:asciiTheme="minorHAnsi" w:eastAsiaTheme="majorEastAsia" w:hAnsiTheme="minorHAnsi" w:cstheme="majorBidi"/>
      <w:color w:val="000000" w:themeColor="text1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7314C"/>
    <w:pPr>
      <w:spacing w:before="160"/>
      <w:jc w:val="center"/>
    </w:pPr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77314C"/>
    <w:rPr>
      <w:i/>
      <w:iCs/>
      <w:color w:val="000000" w:themeColor="text1"/>
    </w:rPr>
  </w:style>
  <w:style w:type="paragraph" w:styleId="Paragraphedeliste">
    <w:name w:val="List Paragraph"/>
    <w:basedOn w:val="Normal"/>
    <w:uiPriority w:val="34"/>
    <w:qFormat/>
    <w:rsid w:val="0077314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7314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73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7314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7314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F3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keywordtext1">
    <w:name w:val="keyword_text1"/>
    <w:basedOn w:val="Policepardfaut"/>
    <w:rsid w:val="005F3F01"/>
  </w:style>
  <w:style w:type="character" w:customStyle="1" w:styleId="typographytag1">
    <w:name w:val="typographytag1"/>
    <w:basedOn w:val="Policepardfaut"/>
    <w:rsid w:val="005F3F01"/>
  </w:style>
  <w:style w:type="character" w:customStyle="1" w:styleId="italic">
    <w:name w:val="italic"/>
    <w:basedOn w:val="Policepardfaut"/>
    <w:rsid w:val="005F3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801</Words>
  <Characters>4410</Characters>
  <Application>Microsoft Office Word</Application>
  <DocSecurity>0</DocSecurity>
  <Lines>65</Lines>
  <Paragraphs>15</Paragraphs>
  <ScaleCrop>false</ScaleCrop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le pivain</dc:creator>
  <cp:keywords/>
  <dc:description/>
  <cp:lastModifiedBy>philippe le pivain</cp:lastModifiedBy>
  <cp:revision>2</cp:revision>
  <dcterms:created xsi:type="dcterms:W3CDTF">2025-12-09T13:13:00Z</dcterms:created>
  <dcterms:modified xsi:type="dcterms:W3CDTF">2025-12-09T13:15:00Z</dcterms:modified>
</cp:coreProperties>
</file>